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9DE" w:rsidRDefault="008C19DE" w:rsidP="008C19DE">
      <w:pPr>
        <w:widowControl w:val="0"/>
        <w:shd w:val="clear" w:color="auto" w:fill="FFFFFF"/>
        <w:autoSpaceDE w:val="0"/>
        <w:autoSpaceDN w:val="0"/>
        <w:adjustRightInd w:val="0"/>
        <w:spacing w:line="283" w:lineRule="exact"/>
        <w:jc w:val="center"/>
        <w:rPr>
          <w:iCs/>
          <w:color w:val="1D1B11" w:themeColor="background2" w:themeShade="1A"/>
          <w:spacing w:val="-5"/>
          <w:sz w:val="24"/>
          <w:szCs w:val="24"/>
        </w:rPr>
      </w:pPr>
      <w:bookmarkStart w:id="0" w:name="_GoBack"/>
      <w:bookmarkEnd w:id="0"/>
      <w:proofErr w:type="gramStart"/>
      <w:r>
        <w:rPr>
          <w:iCs/>
          <w:color w:val="1D1B11" w:themeColor="background2" w:themeShade="1A"/>
          <w:spacing w:val="-5"/>
          <w:sz w:val="24"/>
          <w:szCs w:val="24"/>
        </w:rPr>
        <w:t>РОССИЙСКАЯ  ФЕДЕРАЦИЯ</w:t>
      </w:r>
      <w:proofErr w:type="gramEnd"/>
    </w:p>
    <w:p w:rsidR="008C19DE" w:rsidRDefault="008C19DE" w:rsidP="008C19DE">
      <w:pPr>
        <w:widowControl w:val="0"/>
        <w:shd w:val="clear" w:color="auto" w:fill="FFFFFF"/>
        <w:autoSpaceDE w:val="0"/>
        <w:autoSpaceDN w:val="0"/>
        <w:adjustRightInd w:val="0"/>
        <w:spacing w:line="283" w:lineRule="exact"/>
        <w:jc w:val="center"/>
        <w:rPr>
          <w:iCs/>
          <w:color w:val="1D1B11" w:themeColor="background2" w:themeShade="1A"/>
          <w:spacing w:val="-5"/>
          <w:sz w:val="24"/>
          <w:szCs w:val="24"/>
        </w:rPr>
      </w:pPr>
      <w:proofErr w:type="gramStart"/>
      <w:r>
        <w:rPr>
          <w:iCs/>
          <w:color w:val="1D1B11" w:themeColor="background2" w:themeShade="1A"/>
          <w:spacing w:val="-5"/>
          <w:sz w:val="24"/>
          <w:szCs w:val="24"/>
        </w:rPr>
        <w:t>ТЮМЕНСКАЯ  ОБЛАСТЬ</w:t>
      </w:r>
      <w:proofErr w:type="gramEnd"/>
    </w:p>
    <w:p w:rsidR="008C19DE" w:rsidRDefault="008C19DE" w:rsidP="008C19DE">
      <w:pPr>
        <w:widowControl w:val="0"/>
        <w:shd w:val="clear" w:color="auto" w:fill="FFFFFF"/>
        <w:autoSpaceDE w:val="0"/>
        <w:autoSpaceDN w:val="0"/>
        <w:adjustRightInd w:val="0"/>
        <w:spacing w:line="283" w:lineRule="exact"/>
        <w:jc w:val="center"/>
        <w:rPr>
          <w:rFonts w:ascii="Arial" w:hAnsi="Arial" w:cs="Arial"/>
          <w:color w:val="1D1B11" w:themeColor="background2" w:themeShade="1A"/>
        </w:rPr>
      </w:pPr>
      <w:r>
        <w:rPr>
          <w:iCs/>
          <w:color w:val="1D1B11" w:themeColor="background2" w:themeShade="1A"/>
          <w:spacing w:val="-5"/>
          <w:sz w:val="24"/>
          <w:szCs w:val="24"/>
        </w:rPr>
        <w:t>ХАНТЫ-МАНСИЙСКИЙ АВТОНОМНЫЙ ОКРУГ - ЮГРА</w:t>
      </w:r>
    </w:p>
    <w:p w:rsidR="008C19DE" w:rsidRDefault="008C19DE" w:rsidP="008C19DE">
      <w:pPr>
        <w:widowControl w:val="0"/>
        <w:shd w:val="clear" w:color="auto" w:fill="FFFFFF"/>
        <w:autoSpaceDE w:val="0"/>
        <w:autoSpaceDN w:val="0"/>
        <w:adjustRightInd w:val="0"/>
        <w:spacing w:before="130" w:line="768" w:lineRule="exact"/>
        <w:ind w:left="-720"/>
        <w:jc w:val="center"/>
        <w:rPr>
          <w:color w:val="1D1B11" w:themeColor="background2" w:themeShade="1A"/>
          <w:sz w:val="40"/>
          <w:szCs w:val="40"/>
        </w:rPr>
      </w:pPr>
      <w:r>
        <w:rPr>
          <w:b/>
          <w:bCs w:val="0"/>
          <w:color w:val="1D1B11" w:themeColor="background2" w:themeShade="1A"/>
          <w:spacing w:val="41"/>
          <w:position w:val="6"/>
          <w:sz w:val="40"/>
          <w:szCs w:val="40"/>
        </w:rPr>
        <w:t xml:space="preserve">  АКЦИОНЕРНОЕ ОБЩЕСТВО                    </w:t>
      </w:r>
      <w:proofErr w:type="gramStart"/>
      <w:r>
        <w:rPr>
          <w:b/>
          <w:bCs w:val="0"/>
          <w:color w:val="1D1B11" w:themeColor="background2" w:themeShade="1A"/>
          <w:spacing w:val="41"/>
          <w:position w:val="6"/>
          <w:sz w:val="40"/>
          <w:szCs w:val="40"/>
        </w:rPr>
        <w:t xml:space="preserve">   «</w:t>
      </w:r>
      <w:proofErr w:type="gramEnd"/>
      <w:r>
        <w:rPr>
          <w:b/>
          <w:bCs w:val="0"/>
          <w:color w:val="1D1B11" w:themeColor="background2" w:themeShade="1A"/>
          <w:spacing w:val="41"/>
          <w:position w:val="6"/>
          <w:sz w:val="40"/>
          <w:szCs w:val="40"/>
        </w:rPr>
        <w:t xml:space="preserve"> БЕРЕЗОВОГАЗ »</w:t>
      </w:r>
    </w:p>
    <w:tbl>
      <w:tblPr>
        <w:tblStyle w:val="a5"/>
        <w:tblW w:w="10440" w:type="dxa"/>
        <w:tblInd w:w="-540" w:type="dxa"/>
        <w:tblLayout w:type="fixed"/>
        <w:tblLook w:val="01E0" w:firstRow="1" w:lastRow="1" w:firstColumn="1" w:lastColumn="1" w:noHBand="0" w:noVBand="0"/>
      </w:tblPr>
      <w:tblGrid>
        <w:gridCol w:w="2809"/>
        <w:gridCol w:w="2701"/>
        <w:gridCol w:w="4930"/>
      </w:tblGrid>
      <w:tr w:rsidR="008C19DE" w:rsidTr="001E685E">
        <w:tc>
          <w:tcPr>
            <w:tcW w:w="2808" w:type="dxa"/>
            <w:tcBorders>
              <w:top w:val="single" w:sz="24" w:space="0" w:color="auto"/>
              <w:left w:val="single" w:sz="4" w:space="0" w:color="FFFFFF"/>
              <w:bottom w:val="single" w:sz="24" w:space="0" w:color="auto"/>
              <w:right w:val="single" w:sz="4" w:space="0" w:color="FFFFFF"/>
            </w:tcBorders>
            <w:hideMark/>
          </w:tcPr>
          <w:p w:rsidR="008C19DE" w:rsidRDefault="008C19DE" w:rsidP="001E685E">
            <w:pPr>
              <w:ind w:right="90"/>
              <w:outlineLvl w:val="0"/>
              <w:rPr>
                <w:color w:val="1D1B11" w:themeColor="background2" w:themeShade="1A"/>
                <w:sz w:val="20"/>
                <w:lang w:eastAsia="en-US"/>
              </w:rPr>
            </w:pP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628140, </w:t>
            </w:r>
            <w:proofErr w:type="gramStart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Россия,   </w:t>
            </w:r>
            <w:proofErr w:type="gramEnd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                                           Тюменская область, ХМАО                             </w:t>
            </w:r>
            <w:proofErr w:type="spellStart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пгт</w:t>
            </w:r>
            <w:proofErr w:type="spellEnd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. Березово                                                   </w:t>
            </w:r>
            <w:r>
              <w:rPr>
                <w:color w:val="1D1B11" w:themeColor="background2" w:themeShade="1A"/>
                <w:spacing w:val="-3"/>
                <w:sz w:val="20"/>
                <w:lang w:eastAsia="en-US"/>
              </w:rPr>
              <w:t>ул. Лермонтова,  д. 14А/1.</w:t>
            </w:r>
          </w:p>
        </w:tc>
        <w:tc>
          <w:tcPr>
            <w:tcW w:w="2700" w:type="dxa"/>
            <w:tcBorders>
              <w:top w:val="single" w:sz="24" w:space="0" w:color="auto"/>
              <w:left w:val="single" w:sz="4" w:space="0" w:color="FFFFFF"/>
              <w:bottom w:val="single" w:sz="24" w:space="0" w:color="auto"/>
              <w:right w:val="single" w:sz="4" w:space="0" w:color="FFFFFF"/>
            </w:tcBorders>
            <w:hideMark/>
          </w:tcPr>
          <w:p w:rsidR="008C19DE" w:rsidRDefault="008C19DE" w:rsidP="001E685E">
            <w:pPr>
              <w:ind w:right="32"/>
              <w:outlineLvl w:val="0"/>
              <w:rPr>
                <w:color w:val="1D1B11" w:themeColor="background2" w:themeShade="1A"/>
                <w:spacing w:val="-1"/>
                <w:sz w:val="20"/>
                <w:lang w:eastAsia="en-US"/>
              </w:rPr>
            </w:pP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               Телефоны: </w:t>
            </w:r>
          </w:p>
          <w:p w:rsidR="008C19DE" w:rsidRDefault="008C19DE" w:rsidP="001E685E">
            <w:pPr>
              <w:ind w:right="32"/>
              <w:outlineLvl w:val="0"/>
              <w:rPr>
                <w:color w:val="1D1B11" w:themeColor="background2" w:themeShade="1A"/>
                <w:spacing w:val="-1"/>
                <w:sz w:val="20"/>
                <w:lang w:eastAsia="en-US"/>
              </w:rPr>
            </w:pP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           (34674</w:t>
            </w:r>
            <w:proofErr w:type="gramStart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)  2</w:t>
            </w:r>
            <w:proofErr w:type="gramEnd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-49-00;</w:t>
            </w:r>
          </w:p>
          <w:p w:rsidR="008C19DE" w:rsidRDefault="008C19DE" w:rsidP="001E685E">
            <w:pPr>
              <w:ind w:right="32"/>
              <w:outlineLvl w:val="0"/>
              <w:rPr>
                <w:color w:val="1D1B11" w:themeColor="background2" w:themeShade="1A"/>
                <w:sz w:val="20"/>
                <w:lang w:eastAsia="en-US"/>
              </w:rPr>
            </w:pP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    2-16-99.</w:t>
            </w:r>
            <w:r>
              <w:rPr>
                <w:color w:val="1D1B11" w:themeColor="background2" w:themeShade="1A"/>
                <w:spacing w:val="-2"/>
                <w:sz w:val="20"/>
                <w:lang w:eastAsia="en-US"/>
              </w:rPr>
              <w:t xml:space="preserve">  Факс. 2-21-82</w:t>
            </w: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                                      Е-</w:t>
            </w:r>
            <w:r>
              <w:rPr>
                <w:color w:val="1D1B11" w:themeColor="background2" w:themeShade="1A"/>
                <w:spacing w:val="-1"/>
                <w:sz w:val="20"/>
                <w:lang w:val="en-US" w:eastAsia="en-US"/>
              </w:rPr>
              <w:t>mail</w:t>
            </w: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 xml:space="preserve">: </w:t>
            </w:r>
            <w:proofErr w:type="spellStart"/>
            <w:r>
              <w:rPr>
                <w:color w:val="1D1B11" w:themeColor="background2" w:themeShade="1A"/>
                <w:spacing w:val="-1"/>
                <w:sz w:val="20"/>
                <w:lang w:val="en-US" w:eastAsia="en-US"/>
              </w:rPr>
              <w:t>Berezovogaz</w:t>
            </w:r>
            <w:proofErr w:type="spellEnd"/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@</w:t>
            </w:r>
            <w:r>
              <w:rPr>
                <w:color w:val="1D1B11" w:themeColor="background2" w:themeShade="1A"/>
                <w:spacing w:val="-1"/>
                <w:sz w:val="20"/>
                <w:lang w:val="en-US" w:eastAsia="en-US"/>
              </w:rPr>
              <w:t>mail</w:t>
            </w: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.</w:t>
            </w:r>
            <w:proofErr w:type="spellStart"/>
            <w:r>
              <w:rPr>
                <w:color w:val="1D1B11" w:themeColor="background2" w:themeShade="1A"/>
                <w:spacing w:val="-1"/>
                <w:sz w:val="20"/>
                <w:lang w:val="en-US" w:eastAsia="en-US"/>
              </w:rPr>
              <w:t>ru</w:t>
            </w:r>
            <w:proofErr w:type="spellEnd"/>
          </w:p>
        </w:tc>
        <w:tc>
          <w:tcPr>
            <w:tcW w:w="4928" w:type="dxa"/>
            <w:tcBorders>
              <w:top w:val="single" w:sz="24" w:space="0" w:color="auto"/>
              <w:left w:val="single" w:sz="4" w:space="0" w:color="FFFFFF"/>
              <w:bottom w:val="single" w:sz="24" w:space="0" w:color="auto"/>
              <w:right w:val="single" w:sz="4" w:space="0" w:color="FFFFFF"/>
            </w:tcBorders>
            <w:hideMark/>
          </w:tcPr>
          <w:p w:rsidR="008C19DE" w:rsidRDefault="008C19DE" w:rsidP="001E685E">
            <w:pPr>
              <w:jc w:val="both"/>
              <w:outlineLvl w:val="0"/>
              <w:rPr>
                <w:color w:val="1D1B11" w:themeColor="background2" w:themeShade="1A"/>
                <w:sz w:val="19"/>
                <w:szCs w:val="19"/>
                <w:lang w:eastAsia="en-US"/>
              </w:rPr>
            </w:pPr>
            <w:r>
              <w:rPr>
                <w:color w:val="1D1B11" w:themeColor="background2" w:themeShade="1A"/>
                <w:spacing w:val="-1"/>
                <w:sz w:val="20"/>
                <w:lang w:eastAsia="en-US"/>
              </w:rPr>
              <w:t>Р/счет 40702810419570001171 в филиале «Центральный» Банка ВТБ (ПАО)</w:t>
            </w:r>
            <w:r>
              <w:rPr>
                <w:color w:val="1D1B11" w:themeColor="background2" w:themeShade="1A"/>
                <w:sz w:val="20"/>
                <w:lang w:eastAsia="en-US"/>
              </w:rPr>
              <w:t xml:space="preserve">; </w:t>
            </w:r>
            <w:r>
              <w:rPr>
                <w:color w:val="1D1B11" w:themeColor="background2" w:themeShade="1A"/>
                <w:sz w:val="19"/>
                <w:szCs w:val="19"/>
                <w:lang w:eastAsia="en-US"/>
              </w:rPr>
              <w:t xml:space="preserve">  к/с 30101810145250000411; </w:t>
            </w:r>
            <w:r>
              <w:rPr>
                <w:color w:val="1D1B11" w:themeColor="background2" w:themeShade="1A"/>
                <w:spacing w:val="-2"/>
                <w:sz w:val="19"/>
                <w:szCs w:val="19"/>
                <w:lang w:eastAsia="en-US"/>
              </w:rPr>
              <w:t>ИНН 8613000854; БИК 044525411;  ОКПО  05923809; ОКВЭД 35.22.11</w:t>
            </w:r>
          </w:p>
        </w:tc>
      </w:tr>
    </w:tbl>
    <w:p w:rsidR="00571105" w:rsidRDefault="00571105" w:rsidP="00571105"/>
    <w:p w:rsidR="00252DBF" w:rsidRDefault="00252DBF" w:rsidP="00EF4756">
      <w:pPr>
        <w:tabs>
          <w:tab w:val="left" w:pos="5295"/>
        </w:tabs>
      </w:pPr>
      <w:r>
        <w:t>Исх.№ ___</w:t>
      </w:r>
      <w:r w:rsidR="008C19DE">
        <w:t>б/н</w:t>
      </w:r>
      <w:r>
        <w:t>____</w:t>
      </w:r>
      <w:r w:rsidR="00EF4756">
        <w:tab/>
      </w:r>
      <w:r w:rsidR="008C19DE">
        <w:t>Главному редактору</w:t>
      </w:r>
    </w:p>
    <w:p w:rsidR="00252DBF" w:rsidRDefault="008C19DE" w:rsidP="00EF4756">
      <w:pPr>
        <w:tabs>
          <w:tab w:val="left" w:pos="5295"/>
        </w:tabs>
      </w:pPr>
      <w:r>
        <w:t>«1</w:t>
      </w:r>
      <w:r w:rsidR="00EB3ABD">
        <w:t>2</w:t>
      </w:r>
      <w:r>
        <w:t xml:space="preserve">» </w:t>
      </w:r>
      <w:r w:rsidR="00EB3ABD">
        <w:t>мая 2026</w:t>
      </w:r>
      <w:r w:rsidR="00252DBF">
        <w:t>г.</w:t>
      </w:r>
      <w:r w:rsidR="00EF4756">
        <w:tab/>
        <w:t xml:space="preserve">МАУ «Березовский </w:t>
      </w:r>
      <w:proofErr w:type="spellStart"/>
      <w:r w:rsidR="00EF4756">
        <w:t>медиацентр</w:t>
      </w:r>
      <w:proofErr w:type="spellEnd"/>
      <w:r w:rsidR="00EF4756">
        <w:t>»</w:t>
      </w:r>
    </w:p>
    <w:p w:rsidR="00EF4756" w:rsidRDefault="00EF4756" w:rsidP="00EF4756">
      <w:pPr>
        <w:tabs>
          <w:tab w:val="left" w:pos="5295"/>
        </w:tabs>
      </w:pPr>
      <w:r>
        <w:t xml:space="preserve">                                                           </w:t>
      </w:r>
      <w:r w:rsidR="008C19DE">
        <w:t xml:space="preserve">                 Е.А. </w:t>
      </w:r>
      <w:proofErr w:type="spellStart"/>
      <w:r w:rsidR="008C19DE">
        <w:t>Заворниковой</w:t>
      </w:r>
      <w:proofErr w:type="spellEnd"/>
    </w:p>
    <w:p w:rsidR="00252DBF" w:rsidRDefault="00252DBF" w:rsidP="00571105"/>
    <w:p w:rsidR="00571105" w:rsidRPr="00280014" w:rsidRDefault="00571105" w:rsidP="00571105">
      <w:pPr>
        <w:jc w:val="center"/>
        <w:rPr>
          <w:b/>
          <w:bCs w:val="0"/>
          <w:sz w:val="20"/>
        </w:rPr>
      </w:pPr>
    </w:p>
    <w:p w:rsidR="00571105" w:rsidRPr="00EF4756" w:rsidRDefault="008C19DE" w:rsidP="00571105">
      <w:pPr>
        <w:jc w:val="center"/>
        <w:rPr>
          <w:b/>
          <w:bCs w:val="0"/>
          <w:szCs w:val="28"/>
        </w:rPr>
      </w:pPr>
      <w:r>
        <w:rPr>
          <w:b/>
          <w:bCs w:val="0"/>
          <w:szCs w:val="28"/>
        </w:rPr>
        <w:t>Уважаемая, Елена Анатольевна</w:t>
      </w:r>
      <w:r w:rsidR="00571105" w:rsidRPr="00EF4756">
        <w:rPr>
          <w:b/>
          <w:bCs w:val="0"/>
          <w:szCs w:val="28"/>
        </w:rPr>
        <w:t>!</w:t>
      </w:r>
    </w:p>
    <w:p w:rsidR="00252DBF" w:rsidRDefault="00252DBF" w:rsidP="00252DBF">
      <w:pPr>
        <w:rPr>
          <w:bCs w:val="0"/>
          <w:sz w:val="22"/>
          <w:szCs w:val="22"/>
        </w:rPr>
      </w:pPr>
    </w:p>
    <w:p w:rsidR="00252DBF" w:rsidRDefault="00252DBF" w:rsidP="00252DBF">
      <w:pPr>
        <w:rPr>
          <w:bCs w:val="0"/>
          <w:szCs w:val="28"/>
        </w:rPr>
      </w:pPr>
      <w:r w:rsidRPr="00EF4756">
        <w:rPr>
          <w:bCs w:val="0"/>
          <w:szCs w:val="28"/>
        </w:rPr>
        <w:t>Просим Вас в ближайшем выпуске газеты «Жизнь Югры» опубликовать информацию следующего содержания:</w:t>
      </w:r>
    </w:p>
    <w:p w:rsidR="009F7EF7" w:rsidRPr="00EF4756" w:rsidRDefault="009F7EF7" w:rsidP="00252DBF">
      <w:pPr>
        <w:rPr>
          <w:bCs w:val="0"/>
          <w:szCs w:val="28"/>
        </w:rPr>
      </w:pPr>
    </w:p>
    <w:p w:rsidR="00252DBF" w:rsidRPr="009F7EF7" w:rsidRDefault="00252DBF" w:rsidP="00EF4756">
      <w:pPr>
        <w:jc w:val="center"/>
        <w:rPr>
          <w:bCs w:val="0"/>
          <w:szCs w:val="28"/>
        </w:rPr>
      </w:pPr>
      <w:r w:rsidRPr="009F7EF7">
        <w:rPr>
          <w:bCs w:val="0"/>
          <w:szCs w:val="28"/>
        </w:rPr>
        <w:t>Уважаемые акционеры АО «</w:t>
      </w:r>
      <w:proofErr w:type="spellStart"/>
      <w:r w:rsidRPr="009F7EF7">
        <w:rPr>
          <w:bCs w:val="0"/>
          <w:szCs w:val="28"/>
        </w:rPr>
        <w:t>Березовогаз</w:t>
      </w:r>
      <w:proofErr w:type="spellEnd"/>
      <w:r w:rsidRPr="009F7EF7">
        <w:rPr>
          <w:bCs w:val="0"/>
          <w:szCs w:val="28"/>
        </w:rPr>
        <w:t>»!</w:t>
      </w:r>
    </w:p>
    <w:p w:rsidR="00252DBF" w:rsidRPr="009F7EF7" w:rsidRDefault="00252DBF" w:rsidP="00252DBF">
      <w:pPr>
        <w:rPr>
          <w:bCs w:val="0"/>
          <w:szCs w:val="28"/>
        </w:rPr>
      </w:pPr>
      <w:r w:rsidRPr="009F7EF7">
        <w:rPr>
          <w:bCs w:val="0"/>
          <w:szCs w:val="28"/>
        </w:rPr>
        <w:t xml:space="preserve"> </w:t>
      </w:r>
    </w:p>
    <w:p w:rsidR="00571105" w:rsidRPr="009F7EF7" w:rsidRDefault="008C19DE" w:rsidP="00EF4756">
      <w:pPr>
        <w:ind w:firstLine="567"/>
        <w:jc w:val="both"/>
        <w:rPr>
          <w:bCs w:val="0"/>
          <w:szCs w:val="28"/>
        </w:rPr>
      </w:pPr>
      <w:r>
        <w:rPr>
          <w:bCs w:val="0"/>
          <w:szCs w:val="28"/>
        </w:rPr>
        <w:t xml:space="preserve">Сообщаем Вам, что </w:t>
      </w:r>
      <w:r w:rsidR="00EB3ABD">
        <w:rPr>
          <w:bCs w:val="0"/>
          <w:szCs w:val="28"/>
        </w:rPr>
        <w:t>03</w:t>
      </w:r>
      <w:r>
        <w:rPr>
          <w:bCs w:val="0"/>
          <w:szCs w:val="28"/>
        </w:rPr>
        <w:t xml:space="preserve"> </w:t>
      </w:r>
      <w:r w:rsidR="00EB3ABD">
        <w:rPr>
          <w:bCs w:val="0"/>
          <w:szCs w:val="28"/>
        </w:rPr>
        <w:t>июн</w:t>
      </w:r>
      <w:r w:rsidR="003A4B1E">
        <w:rPr>
          <w:bCs w:val="0"/>
          <w:szCs w:val="28"/>
        </w:rPr>
        <w:t>я 2026</w:t>
      </w:r>
      <w:r w:rsidR="00FD1AD0">
        <w:rPr>
          <w:bCs w:val="0"/>
          <w:szCs w:val="28"/>
        </w:rPr>
        <w:t>г. в 11:00</w:t>
      </w:r>
      <w:r w:rsidR="00252DBF" w:rsidRPr="009F7EF7">
        <w:rPr>
          <w:bCs w:val="0"/>
          <w:szCs w:val="28"/>
        </w:rPr>
        <w:t xml:space="preserve"> состоится </w:t>
      </w:r>
      <w:r w:rsidR="009F7EF7">
        <w:rPr>
          <w:bCs w:val="0"/>
          <w:szCs w:val="28"/>
        </w:rPr>
        <w:t xml:space="preserve">общее </w:t>
      </w:r>
      <w:r w:rsidR="00252DBF" w:rsidRPr="009F7EF7">
        <w:rPr>
          <w:bCs w:val="0"/>
          <w:szCs w:val="28"/>
        </w:rPr>
        <w:t>собрание акционеров АО «</w:t>
      </w:r>
      <w:proofErr w:type="spellStart"/>
      <w:r w:rsidR="00252DBF" w:rsidRPr="009F7EF7">
        <w:rPr>
          <w:bCs w:val="0"/>
          <w:szCs w:val="28"/>
        </w:rPr>
        <w:t>Березовогаз</w:t>
      </w:r>
      <w:proofErr w:type="spellEnd"/>
      <w:r w:rsidR="00252DBF" w:rsidRPr="009F7EF7">
        <w:rPr>
          <w:bCs w:val="0"/>
          <w:szCs w:val="28"/>
        </w:rPr>
        <w:t xml:space="preserve">» по адресу: ХМАО-Югра, </w:t>
      </w:r>
      <w:proofErr w:type="spellStart"/>
      <w:r w:rsidR="00252DBF" w:rsidRPr="009F7EF7">
        <w:rPr>
          <w:bCs w:val="0"/>
          <w:szCs w:val="28"/>
        </w:rPr>
        <w:t>пгт</w:t>
      </w:r>
      <w:proofErr w:type="spellEnd"/>
      <w:r w:rsidR="00252DBF" w:rsidRPr="009F7EF7">
        <w:rPr>
          <w:bCs w:val="0"/>
          <w:szCs w:val="28"/>
        </w:rPr>
        <w:t>. Березово, ул. Лермонтова 14А/1</w:t>
      </w:r>
      <w:r w:rsidR="00EF4756" w:rsidRPr="009F7EF7">
        <w:rPr>
          <w:bCs w:val="0"/>
          <w:szCs w:val="28"/>
        </w:rPr>
        <w:t xml:space="preserve"> учебный клас</w:t>
      </w:r>
      <w:r w:rsidR="00FD1AD0">
        <w:rPr>
          <w:bCs w:val="0"/>
          <w:szCs w:val="28"/>
        </w:rPr>
        <w:t>с. Время начала регистрации с 09 часов 30 минут до 10 часов 4</w:t>
      </w:r>
      <w:r w:rsidR="00EF4756" w:rsidRPr="009F7EF7">
        <w:rPr>
          <w:bCs w:val="0"/>
          <w:szCs w:val="28"/>
        </w:rPr>
        <w:t>5 минут.</w:t>
      </w:r>
      <w:r w:rsidR="00252DBF" w:rsidRPr="009F7EF7">
        <w:rPr>
          <w:bCs w:val="0"/>
          <w:szCs w:val="28"/>
        </w:rPr>
        <w:t xml:space="preserve"> </w:t>
      </w:r>
      <w:r w:rsidR="00571105" w:rsidRPr="009F7EF7">
        <w:rPr>
          <w:bCs w:val="0"/>
          <w:szCs w:val="28"/>
        </w:rPr>
        <w:t>Участнику собрания при себе необходимо иметь: паспорт или иной документ, удостоверяющий личность, для представителей акционеров, оформленную в соответствии с требованиями п. 4 и 5 ст. 185 Гражданского кодекса РФ или удостоверенную нотариально, доверенность.</w:t>
      </w:r>
    </w:p>
    <w:p w:rsidR="00571105" w:rsidRPr="009F7EF7" w:rsidRDefault="00571105" w:rsidP="00EF4756">
      <w:pPr>
        <w:ind w:firstLine="567"/>
        <w:jc w:val="both"/>
        <w:rPr>
          <w:bCs w:val="0"/>
          <w:szCs w:val="28"/>
        </w:rPr>
      </w:pPr>
      <w:r w:rsidRPr="009F7EF7">
        <w:rPr>
          <w:bCs w:val="0"/>
          <w:szCs w:val="28"/>
        </w:rPr>
        <w:t>С информацией (материалами), подлежащими предоставлению акционерам при подготовке к общему собранию, можно ознакомиться по адресу:</w:t>
      </w:r>
      <w:r w:rsidRPr="009F7EF7">
        <w:rPr>
          <w:color w:val="000000"/>
          <w:spacing w:val="-1"/>
          <w:szCs w:val="28"/>
        </w:rPr>
        <w:t xml:space="preserve"> </w:t>
      </w:r>
      <w:proofErr w:type="spellStart"/>
      <w:r w:rsidRPr="009F7EF7">
        <w:rPr>
          <w:color w:val="000000"/>
          <w:spacing w:val="-1"/>
          <w:szCs w:val="28"/>
        </w:rPr>
        <w:t>пгт</w:t>
      </w:r>
      <w:proofErr w:type="spellEnd"/>
      <w:r w:rsidRPr="009F7EF7">
        <w:rPr>
          <w:color w:val="000000"/>
          <w:spacing w:val="-1"/>
          <w:szCs w:val="28"/>
        </w:rPr>
        <w:t xml:space="preserve">. Березово  </w:t>
      </w:r>
      <w:r w:rsidRPr="009F7EF7">
        <w:rPr>
          <w:color w:val="000000"/>
          <w:spacing w:val="-3"/>
          <w:szCs w:val="28"/>
        </w:rPr>
        <w:t>ул. Лермонтова,  д. 14</w:t>
      </w:r>
      <w:r w:rsidR="00CC4D10" w:rsidRPr="009F7EF7">
        <w:rPr>
          <w:color w:val="000000"/>
          <w:spacing w:val="-3"/>
          <w:szCs w:val="28"/>
        </w:rPr>
        <w:t>А/1</w:t>
      </w:r>
      <w:r w:rsidRPr="009F7EF7">
        <w:rPr>
          <w:color w:val="000000"/>
          <w:spacing w:val="-3"/>
          <w:szCs w:val="28"/>
        </w:rPr>
        <w:t>.</w:t>
      </w:r>
    </w:p>
    <w:p w:rsidR="00571105" w:rsidRPr="00280014" w:rsidRDefault="00571105" w:rsidP="00571105">
      <w:pPr>
        <w:jc w:val="both"/>
        <w:rPr>
          <w:bCs w:val="0"/>
          <w:sz w:val="24"/>
          <w:szCs w:val="24"/>
        </w:rPr>
      </w:pPr>
    </w:p>
    <w:p w:rsidR="00571105" w:rsidRPr="009F7EF7" w:rsidRDefault="00571105" w:rsidP="00571105">
      <w:pPr>
        <w:jc w:val="both"/>
        <w:rPr>
          <w:bCs w:val="0"/>
          <w:sz w:val="24"/>
          <w:szCs w:val="24"/>
        </w:rPr>
      </w:pPr>
      <w:r w:rsidRPr="009F7EF7">
        <w:rPr>
          <w:bCs w:val="0"/>
          <w:sz w:val="24"/>
          <w:szCs w:val="24"/>
        </w:rPr>
        <w:t xml:space="preserve">                                                                        </w:t>
      </w:r>
      <w:r w:rsidR="00EF4756" w:rsidRPr="009F7EF7">
        <w:rPr>
          <w:bCs w:val="0"/>
          <w:sz w:val="24"/>
          <w:szCs w:val="24"/>
        </w:rPr>
        <w:t xml:space="preserve">               </w:t>
      </w:r>
      <w:r w:rsidRPr="009F7EF7">
        <w:rPr>
          <w:bCs w:val="0"/>
          <w:sz w:val="24"/>
          <w:szCs w:val="24"/>
        </w:rPr>
        <w:t xml:space="preserve"> </w:t>
      </w:r>
      <w:r w:rsidR="00EF4756" w:rsidRPr="009F7EF7">
        <w:rPr>
          <w:bCs w:val="0"/>
          <w:sz w:val="24"/>
          <w:szCs w:val="24"/>
        </w:rPr>
        <w:t xml:space="preserve">Совет директоров </w:t>
      </w:r>
      <w:r w:rsidRPr="009F7EF7">
        <w:rPr>
          <w:bCs w:val="0"/>
          <w:sz w:val="24"/>
          <w:szCs w:val="24"/>
        </w:rPr>
        <w:t>АО «</w:t>
      </w:r>
      <w:proofErr w:type="spellStart"/>
      <w:r w:rsidRPr="009F7EF7">
        <w:rPr>
          <w:bCs w:val="0"/>
          <w:sz w:val="24"/>
          <w:szCs w:val="24"/>
        </w:rPr>
        <w:t>Березовогаз</w:t>
      </w:r>
      <w:proofErr w:type="spellEnd"/>
      <w:r w:rsidRPr="009F7EF7">
        <w:rPr>
          <w:bCs w:val="0"/>
          <w:sz w:val="24"/>
          <w:szCs w:val="24"/>
        </w:rPr>
        <w:t>».</w:t>
      </w:r>
    </w:p>
    <w:sectPr w:rsidR="00571105" w:rsidRPr="009F7EF7" w:rsidSect="00075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17C5E"/>
    <w:multiLevelType w:val="hybridMultilevel"/>
    <w:tmpl w:val="D9E489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7A638A1"/>
    <w:multiLevelType w:val="hybridMultilevel"/>
    <w:tmpl w:val="ED5C9790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105"/>
    <w:rsid w:val="00075126"/>
    <w:rsid w:val="001145DF"/>
    <w:rsid w:val="001E502A"/>
    <w:rsid w:val="001F778F"/>
    <w:rsid w:val="00243C3D"/>
    <w:rsid w:val="00252DBF"/>
    <w:rsid w:val="00373E84"/>
    <w:rsid w:val="003A4B1E"/>
    <w:rsid w:val="00435266"/>
    <w:rsid w:val="00571105"/>
    <w:rsid w:val="005729E3"/>
    <w:rsid w:val="008C19DE"/>
    <w:rsid w:val="009F7EF7"/>
    <w:rsid w:val="00AE1080"/>
    <w:rsid w:val="00CC4D10"/>
    <w:rsid w:val="00EB3ABD"/>
    <w:rsid w:val="00EF4756"/>
    <w:rsid w:val="00F31EEE"/>
    <w:rsid w:val="00FD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605FC-7CA1-461C-83C0-F5CD53C0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10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1105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571105"/>
    <w:pPr>
      <w:ind w:left="720"/>
      <w:contextualSpacing/>
    </w:pPr>
  </w:style>
  <w:style w:type="table" w:styleId="a5">
    <w:name w:val="Table Grid"/>
    <w:basedOn w:val="a1"/>
    <w:rsid w:val="00571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2026-05-13T12:13:00Z</dcterms:created>
  <dcterms:modified xsi:type="dcterms:W3CDTF">2026-05-13T12:13:00Z</dcterms:modified>
</cp:coreProperties>
</file>